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A3" w:rsidRPr="00AA35A3" w:rsidRDefault="00AA35A3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b/>
          <w:bCs/>
          <w:color w:val="000000"/>
          <w:sz w:val="72"/>
          <w:szCs w:val="27"/>
          <w:u w:val="single"/>
          <w:lang w:val="en-US"/>
        </w:rPr>
      </w:pPr>
      <w:r w:rsidRPr="00AA35A3">
        <w:rPr>
          <w:rFonts w:ascii="Arial" w:hAnsi="Arial" w:cs="Arial"/>
          <w:b/>
          <w:bCs/>
          <w:color w:val="000000"/>
          <w:sz w:val="72"/>
          <w:szCs w:val="27"/>
          <w:u w:val="single"/>
          <w:lang w:val="en-US"/>
        </w:rPr>
        <w:t>SCIENCE WAGOLL WORK</w:t>
      </w:r>
    </w:p>
    <w:p w:rsidR="00AA35A3" w:rsidRPr="00AA35A3" w:rsidRDefault="00AA35A3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b/>
          <w:bCs/>
          <w:color w:val="000000"/>
          <w:sz w:val="20"/>
          <w:szCs w:val="27"/>
          <w:lang w:val="en-US"/>
        </w:rPr>
      </w:pPr>
    </w:p>
    <w:p w:rsidR="00190AE5" w:rsidRDefault="00190AE5" w:rsidP="00AA35A3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For all calculation questions, whether it be Physics, Chemistry or Biology, ALWAYS show your working.</w:t>
      </w:r>
    </w:p>
    <w:p w:rsidR="00190AE5" w:rsidRDefault="00190AE5" w:rsidP="00AA35A3">
      <w:pPr>
        <w:widowControl w:val="0"/>
        <w:autoSpaceDE w:val="0"/>
        <w:autoSpaceDN w:val="0"/>
        <w:adjustRightInd w:val="0"/>
        <w:spacing w:before="450" w:after="0" w:line="240" w:lineRule="auto"/>
        <w:ind w:left="426" w:right="45" w:hanging="426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For reacting mass calculations, you need to:</w:t>
      </w:r>
    </w:p>
    <w:p w:rsidR="00190AE5" w:rsidRDefault="00190AE5" w:rsidP="00AA35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5" w:hanging="426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Start with the equation</w:t>
      </w:r>
    </w:p>
    <w:p w:rsidR="00190AE5" w:rsidRDefault="00190AE5" w:rsidP="00AA35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5" w:hanging="426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Work out the</w:t>
      </w:r>
      <w:r w:rsidR="007A41D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relative formula masses of the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species</w:t>
      </w:r>
      <w:r w:rsidR="007A41D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in the question</w:t>
      </w:r>
    </w:p>
    <w:p w:rsidR="007A41DE" w:rsidRDefault="007A41DE" w:rsidP="00AA35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5" w:hanging="426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Write the relative formula masses underneath those species in the equation.</w:t>
      </w:r>
    </w:p>
    <w:p w:rsidR="00190AE5" w:rsidRDefault="00190AE5" w:rsidP="00AA35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5" w:hanging="426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Complete the calculation</w:t>
      </w:r>
    </w:p>
    <w:p w:rsidR="00190AE5" w:rsidRDefault="00190AE5" w:rsidP="00AA35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5" w:hanging="426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If needed, add the units.</w:t>
      </w:r>
    </w:p>
    <w:p w:rsidR="00E56C73" w:rsidRDefault="005F5A80" w:rsidP="00AA35A3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  <w:r>
        <w:rPr>
          <w:rFonts w:ascii="Arial" w:hAnsi="Arial" w:cs="Arial"/>
          <w:lang w:val="en-US"/>
        </w:rPr>
        <w:t>  This cake recipe is taken from a cookery book.</w:t>
      </w:r>
    </w:p>
    <w:tbl>
      <w:tblPr>
        <w:tblpPr w:leftFromText="180" w:rightFromText="180" w:vertAnchor="text" w:tblpY="78"/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0"/>
      </w:tblGrid>
      <w:tr w:rsidR="00B976DE" w:rsidRPr="007A41DE" w:rsidTr="00B976DE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976DE" w:rsidRPr="007A41DE" w:rsidRDefault="00B976DE" w:rsidP="00B976D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A41DE">
              <w:rPr>
                <w:rFonts w:ascii="Arial" w:hAnsi="Arial" w:cs="Arial"/>
                <w:b/>
                <w:bCs/>
                <w:lang w:val="en-US"/>
              </w:rPr>
              <w:t>Soda Cake</w:t>
            </w:r>
          </w:p>
          <w:p w:rsidR="00B976DE" w:rsidRPr="007A41DE" w:rsidRDefault="00B976DE" w:rsidP="00B976D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45"/>
              <w:rPr>
                <w:rFonts w:ascii="Arial" w:hAnsi="Arial" w:cs="Arial"/>
                <w:lang w:val="en-US"/>
              </w:rPr>
            </w:pPr>
            <w:r w:rsidRPr="007A41DE">
              <w:rPr>
                <w:rFonts w:ascii="Arial" w:hAnsi="Arial" w:cs="Arial"/>
                <w:lang w:val="en-US"/>
              </w:rPr>
              <w:t xml:space="preserve">•    Mix the flour and butter and add the sugar, currants and </w:t>
            </w:r>
            <w:proofErr w:type="spellStart"/>
            <w:r w:rsidRPr="007A41DE">
              <w:rPr>
                <w:rFonts w:ascii="Arial" w:hAnsi="Arial" w:cs="Arial"/>
                <w:lang w:val="en-US"/>
              </w:rPr>
              <w:t>flavouring</w:t>
            </w:r>
            <w:proofErr w:type="spellEnd"/>
            <w:r w:rsidRPr="007A41DE">
              <w:rPr>
                <w:rFonts w:ascii="Arial" w:hAnsi="Arial" w:cs="Arial"/>
                <w:lang w:val="en-US"/>
              </w:rPr>
              <w:t>.</w:t>
            </w:r>
          </w:p>
          <w:p w:rsidR="00B976DE" w:rsidRPr="007A41DE" w:rsidRDefault="00B976DE" w:rsidP="00B9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  <w:lang w:val="en-US"/>
              </w:rPr>
            </w:pPr>
            <w:r w:rsidRPr="007A41DE">
              <w:rPr>
                <w:rFonts w:ascii="Arial" w:hAnsi="Arial" w:cs="Arial"/>
                <w:lang w:val="en-US"/>
              </w:rPr>
              <w:t>•    Then add the beaten egg.</w:t>
            </w:r>
          </w:p>
          <w:p w:rsidR="00B976DE" w:rsidRPr="007A41DE" w:rsidRDefault="00B976DE" w:rsidP="00B9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  <w:lang w:val="en-US"/>
              </w:rPr>
            </w:pPr>
            <w:r w:rsidRPr="007A41DE">
              <w:rPr>
                <w:rFonts w:ascii="Arial" w:hAnsi="Arial" w:cs="Arial"/>
                <w:lang w:val="en-US"/>
              </w:rPr>
              <w:t xml:space="preserve">•    Add a little milk with a teaspoonful of </w:t>
            </w:r>
            <w:r w:rsidRPr="007A41DE">
              <w:rPr>
                <w:rFonts w:ascii="Arial" w:hAnsi="Arial" w:cs="Arial"/>
                <w:b/>
                <w:bCs/>
                <w:lang w:val="en-US"/>
              </w:rPr>
              <w:t xml:space="preserve">baking soda (sodium </w:t>
            </w:r>
            <w:proofErr w:type="spellStart"/>
            <w:r w:rsidRPr="007A41DE">
              <w:rPr>
                <w:rFonts w:ascii="Arial" w:hAnsi="Arial" w:cs="Arial"/>
                <w:b/>
                <w:bCs/>
                <w:lang w:val="en-US"/>
              </w:rPr>
              <w:t>hydrogencarbonate</w:t>
            </w:r>
            <w:proofErr w:type="spellEnd"/>
            <w:r w:rsidRPr="007A41D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Pr="007A41DE">
              <w:rPr>
                <w:rFonts w:ascii="Arial" w:hAnsi="Arial" w:cs="Arial"/>
                <w:lang w:val="en-US"/>
              </w:rPr>
              <w:t xml:space="preserve"> and mix it in well.</w:t>
            </w:r>
          </w:p>
          <w:p w:rsidR="00B976DE" w:rsidRPr="007A41DE" w:rsidRDefault="00B976DE" w:rsidP="00B976D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45"/>
              <w:rPr>
                <w:rFonts w:ascii="Arial" w:hAnsi="Arial" w:cs="Arial"/>
                <w:lang w:val="en-US"/>
              </w:rPr>
            </w:pPr>
            <w:r w:rsidRPr="007A41DE">
              <w:rPr>
                <w:rFonts w:ascii="Arial" w:hAnsi="Arial" w:cs="Arial"/>
                <w:lang w:val="en-US"/>
              </w:rPr>
              <w:t>•    Bake in a moderate oven for about 30 minutes.</w:t>
            </w:r>
          </w:p>
        </w:tc>
      </w:tr>
    </w:tbl>
    <w:p w:rsidR="00E56C73" w:rsidRDefault="005F5A80" w:rsidP="00B976DE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sodium </w:t>
      </w:r>
      <w:proofErr w:type="spellStart"/>
      <w:r>
        <w:rPr>
          <w:rFonts w:ascii="Arial" w:hAnsi="Arial" w:cs="Arial"/>
          <w:lang w:val="en-US"/>
        </w:rPr>
        <w:t>hydrogencarbonate</w:t>
      </w:r>
      <w:proofErr w:type="spellEnd"/>
      <w:r>
        <w:rPr>
          <w:rFonts w:ascii="Arial" w:hAnsi="Arial" w:cs="Arial"/>
          <w:lang w:val="en-US"/>
        </w:rPr>
        <w:t xml:space="preserve"> is heated in an oven, it forms carbon dioxide gas.</w:t>
      </w:r>
    </w:p>
    <w:p w:rsidR="00E56C73" w:rsidRDefault="005F5A80" w:rsidP="00B976DE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>2 NaHCO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   </w:t>
      </w:r>
      <w:r w:rsidR="00B3486F">
        <w:rPr>
          <w:rFonts w:ascii="Arial" w:hAnsi="Arial" w:cs="Arial"/>
          <w:noProof/>
        </w:rPr>
        <w:drawing>
          <wp:inline distT="0" distB="0" distL="0" distR="0">
            <wp:extent cx="5048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Na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   +   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   +   CO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</w:p>
    <w:p w:rsidR="00E56C73" w:rsidRDefault="005F5A80" w:rsidP="00B976DE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teaspoonful of baking soda contains a mass of 11 g of </w:t>
      </w:r>
      <w:r w:rsidRPr="007A41DE">
        <w:rPr>
          <w:rFonts w:ascii="Arial" w:hAnsi="Arial" w:cs="Arial"/>
          <w:b/>
          <w:u w:val="single"/>
          <w:lang w:val="en-US"/>
        </w:rPr>
        <w:t xml:space="preserve">sodium </w:t>
      </w:r>
      <w:proofErr w:type="spellStart"/>
      <w:r w:rsidRPr="007A41DE">
        <w:rPr>
          <w:rFonts w:ascii="Arial" w:hAnsi="Arial" w:cs="Arial"/>
          <w:b/>
          <w:u w:val="single"/>
          <w:lang w:val="en-US"/>
        </w:rPr>
        <w:t>hydrogencarbonate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Calculate the mass of </w:t>
      </w:r>
      <w:r w:rsidRPr="007A41DE">
        <w:rPr>
          <w:rFonts w:ascii="Arial" w:hAnsi="Arial" w:cs="Arial"/>
          <w:b/>
          <w:u w:val="single"/>
          <w:lang w:val="en-US"/>
        </w:rPr>
        <w:t>carbon dioxide</w:t>
      </w:r>
      <w:r>
        <w:rPr>
          <w:rFonts w:ascii="Arial" w:hAnsi="Arial" w:cs="Arial"/>
          <w:lang w:val="en-US"/>
        </w:rPr>
        <w:t xml:space="preserve"> that could be made from 11</w:t>
      </w:r>
      <w:r w:rsidR="00B976DE">
        <w:rPr>
          <w:rFonts w:ascii="Arial" w:hAnsi="Arial" w:cs="Arial"/>
          <w:lang w:val="en-US"/>
        </w:rPr>
        <w:t xml:space="preserve"> g of sodium </w:t>
      </w:r>
      <w:proofErr w:type="spellStart"/>
      <w:r w:rsidR="00B976DE">
        <w:rPr>
          <w:rFonts w:ascii="Arial" w:hAnsi="Arial" w:cs="Arial"/>
          <w:lang w:val="en-US"/>
        </w:rPr>
        <w:t>hydrogencarbonate</w:t>
      </w:r>
      <w:proofErr w:type="spellEnd"/>
      <w:r w:rsidR="00B976DE">
        <w:rPr>
          <w:rFonts w:ascii="Arial" w:hAnsi="Arial" w:cs="Arial"/>
          <w:lang w:val="en-US"/>
        </w:rPr>
        <w:t>.</w:t>
      </w:r>
      <w:r w:rsidR="00B976DE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Show clearly how you work out your final answer.</w:t>
      </w:r>
    </w:p>
    <w:p w:rsidR="00E56C73" w:rsidRDefault="005F5A80" w:rsidP="00B976DE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Relative atomic masses: H = 1; C = 12; O = 16; Na = 23.</w:t>
      </w:r>
    </w:p>
    <w:p w:rsidR="00190AE5" w:rsidRPr="00B976DE" w:rsidRDefault="00190AE5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</w:pP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2 NaHCO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3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   </w:t>
      </w:r>
      <w:r w:rsidR="00B3486F" w:rsidRPr="00B976DE">
        <w:rPr>
          <w:rFonts w:ascii="Bradley Hand ITC" w:hAnsi="Bradley Hand ITC" w:cs="Arial"/>
          <w:b/>
          <w:noProof/>
          <w:sz w:val="28"/>
          <w:szCs w:val="28"/>
        </w:rPr>
        <w:drawing>
          <wp:inline distT="0" distB="0" distL="0" distR="0">
            <wp:extent cx="649061" cy="257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56" cy="26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   Na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2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CO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3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   +   H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2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O   +   CO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2</w:t>
      </w:r>
    </w:p>
    <w:p w:rsidR="00190AE5" w:rsidRPr="00B976DE" w:rsidRDefault="00190AE5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Relative formula masses:</w:t>
      </w:r>
    </w:p>
    <w:p w:rsidR="00190AE5" w:rsidRPr="00B976DE" w:rsidRDefault="00190AE5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2 NaHCO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3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 = 2(23 + 1 + 12 + (3x16)) = 2 (23 + 1 + 12 + 48) = 2 x 84 = 168</w:t>
      </w:r>
    </w:p>
    <w:p w:rsidR="00190AE5" w:rsidRPr="00B976DE" w:rsidRDefault="00190AE5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CO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 xml:space="preserve">2 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= 12 + (2 x 16) = 12 + 32 = 44</w:t>
      </w:r>
    </w:p>
    <w:p w:rsidR="007A41DE" w:rsidRPr="00B976DE" w:rsidRDefault="007A41DE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2 NaHCO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3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   </w:t>
      </w:r>
      <w:r w:rsidR="00B3486F" w:rsidRPr="00B976DE">
        <w:rPr>
          <w:rFonts w:ascii="Bradley Hand ITC" w:hAnsi="Bradley Hand ITC" w:cs="Arial"/>
          <w:b/>
          <w:noProof/>
          <w:sz w:val="28"/>
          <w:szCs w:val="28"/>
        </w:rPr>
        <w:drawing>
          <wp:inline distT="0" distB="0" distL="0" distR="0" wp14:anchorId="3C57BAB4" wp14:editId="0CA261DD">
            <wp:extent cx="793296" cy="314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93" cy="31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   Na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2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CO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3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   +   H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2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O   +   CO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2</w:t>
      </w:r>
    </w:p>
    <w:p w:rsidR="007A41DE" w:rsidRPr="00B976DE" w:rsidRDefault="00B976DE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 w:rsidRPr="00B976DE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E1DB4" wp14:editId="41367DF3">
                <wp:simplePos x="0" y="0"/>
                <wp:positionH relativeFrom="column">
                  <wp:posOffset>4500245</wp:posOffset>
                </wp:positionH>
                <wp:positionV relativeFrom="paragraph">
                  <wp:posOffset>78105</wp:posOffset>
                </wp:positionV>
                <wp:extent cx="596265" cy="26543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1DE" w:rsidRDefault="007A41DE">
                            <w:r>
                              <w:t>1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35pt;margin-top:6.15pt;width:46.95pt;height: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">
                <v:textbox>
                  <w:txbxContent>
                    <w:p w:rsidR="007A41DE" w:rsidRDefault="007A41DE">
                      <w:r>
                        <w:t>1 mark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1DE"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   168g                                 </w:t>
      </w:r>
      <w:r>
        <w:rPr>
          <w:rFonts w:ascii="Bradley Hand ITC" w:hAnsi="Bradley Hand ITC" w:cs="Arial"/>
          <w:b/>
          <w:sz w:val="28"/>
          <w:szCs w:val="28"/>
          <w:lang w:val="en-US"/>
        </w:rPr>
        <w:t xml:space="preserve">       </w:t>
      </w:r>
      <w:r w:rsidR="007A41DE"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            44g</w:t>
      </w:r>
    </w:p>
    <w:p w:rsidR="00190AE5" w:rsidRPr="00B976DE" w:rsidRDefault="007A41DE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                              </w:t>
      </w:r>
      <w:r w:rsid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       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 </w:t>
      </w:r>
      <w:r w:rsidR="00B3486F"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     </w:t>
      </w:r>
      <w:r w:rsid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11g                             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  ?</w:t>
      </w:r>
    </w:p>
    <w:p w:rsidR="007A41DE" w:rsidRPr="00B976DE" w:rsidRDefault="00B976DE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 w:rsidRPr="00B976DE">
        <w:rPr>
          <w:rFonts w:ascii="Bradley Hand ITC" w:hAnsi="Bradley Hand ITC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FB2655" wp14:editId="08FA652C">
                <wp:simplePos x="0" y="0"/>
                <wp:positionH relativeFrom="column">
                  <wp:posOffset>5367020</wp:posOffset>
                </wp:positionH>
                <wp:positionV relativeFrom="paragraph">
                  <wp:posOffset>5080</wp:posOffset>
                </wp:positionV>
                <wp:extent cx="596265" cy="26543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6F" w:rsidRDefault="00B3486F" w:rsidP="00B3486F">
                            <w:r>
                              <w:t>1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2.6pt;margin-top:.4pt;width:46.95pt;height:20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41KwIAAFYEAAAOAAAAZHJzL2Uyb0RvYy54bWysVNtu2zAMfR+wfxD0vjjxkrQx4hRdugwD&#10;ugvQ7gNkWbaFSaImKbGzrx8lp2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">
                <v:textbox>
                  <w:txbxContent>
                    <w:p w:rsidR="00B3486F" w:rsidRDefault="00B3486F" w:rsidP="00B3486F">
                      <w:r>
                        <w:t>1 mark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1DE" w:rsidRPr="00B976DE">
        <w:rPr>
          <w:rFonts w:ascii="Bradley Hand ITC" w:hAnsi="Bradley Hand ITC" w:cs="Arial"/>
          <w:b/>
          <w:sz w:val="28"/>
          <w:szCs w:val="28"/>
          <w:lang w:val="en-US"/>
        </w:rPr>
        <w:t>Work out the ratio of CO</w:t>
      </w:r>
      <w:r w:rsidR="007A41DE"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2</w:t>
      </w:r>
      <w:r w:rsidR="007A41DE"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 for 1 gram of NaHCO</w:t>
      </w:r>
      <w:r w:rsidR="007A41DE"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3</w:t>
      </w:r>
      <w:r w:rsidR="007A41DE"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 = 44/168 = 0.262g</w:t>
      </w:r>
    </w:p>
    <w:p w:rsidR="00B3486F" w:rsidRPr="00B976DE" w:rsidRDefault="007A41DE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Work out how much CO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2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 is produced from 11g of NaHCO</w:t>
      </w:r>
      <w:r w:rsidRPr="00B976DE">
        <w:rPr>
          <w:rFonts w:ascii="Bradley Hand ITC" w:hAnsi="Bradley Hand ITC" w:cs="Arial"/>
          <w:b/>
          <w:sz w:val="28"/>
          <w:szCs w:val="28"/>
          <w:vertAlign w:val="subscript"/>
          <w:lang w:val="en-US"/>
        </w:rPr>
        <w:t>3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 </w:t>
      </w:r>
    </w:p>
    <w:p w:rsidR="007A41DE" w:rsidRDefault="00B976DE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 w:rsidRPr="00B976DE">
        <w:rPr>
          <w:rFonts w:ascii="Bradley Hand ITC" w:hAnsi="Bradley Hand ITC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0977C1" wp14:editId="6843F7F5">
                <wp:simplePos x="0" y="0"/>
                <wp:positionH relativeFrom="column">
                  <wp:posOffset>1788795</wp:posOffset>
                </wp:positionH>
                <wp:positionV relativeFrom="paragraph">
                  <wp:posOffset>67310</wp:posOffset>
                </wp:positionV>
                <wp:extent cx="596265" cy="238125"/>
                <wp:effectExtent l="0" t="0" r="1333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6F" w:rsidRDefault="00B3486F" w:rsidP="00B3486F">
                            <w:r>
                              <w:t>1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.85pt;margin-top:5.3pt;width:46.9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">
                <v:textbox>
                  <w:txbxContent>
                    <w:p w:rsidR="00B3486F" w:rsidRDefault="00B3486F" w:rsidP="00B3486F">
                      <w:r>
                        <w:t>1 mark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1DE" w:rsidRPr="00B976DE">
        <w:rPr>
          <w:rFonts w:ascii="Bradley Hand ITC" w:hAnsi="Bradley Hand ITC" w:cs="Arial"/>
          <w:b/>
          <w:sz w:val="28"/>
          <w:szCs w:val="28"/>
          <w:lang w:val="en-US"/>
        </w:rPr>
        <w:t>= 11 x 0.262 = 2.88g</w:t>
      </w:r>
    </w:p>
    <w:p w:rsidR="00B976DE" w:rsidRPr="00B976DE" w:rsidRDefault="00B976DE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</w:p>
    <w:p w:rsidR="00E56C73" w:rsidRPr="00B976DE" w:rsidRDefault="005F5A80" w:rsidP="00B976DE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Bradley Hand ITC" w:hAnsi="Bradley Hand ITC" w:cs="Arial"/>
          <w:b/>
          <w:sz w:val="28"/>
          <w:szCs w:val="28"/>
          <w:lang w:val="en-US"/>
        </w:rPr>
      </w:pPr>
      <w:r w:rsidRPr="00B976DE">
        <w:rPr>
          <w:rFonts w:ascii="Arial" w:hAnsi="Arial" w:cs="Arial"/>
          <w:lang w:val="en-US"/>
        </w:rPr>
        <w:t xml:space="preserve">Mass of carbon dioxide </w:t>
      </w:r>
      <w:proofErr w:type="gramStart"/>
      <w:r w:rsidRPr="00B976DE">
        <w:rPr>
          <w:rFonts w:ascii="Arial" w:hAnsi="Arial" w:cs="Arial"/>
          <w:lang w:val="en-US"/>
        </w:rPr>
        <w:t>=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  </w:t>
      </w:r>
      <w:r w:rsidR="007A41DE" w:rsidRPr="00B976DE">
        <w:rPr>
          <w:rFonts w:ascii="Bradley Hand ITC" w:hAnsi="Bradley Hand ITC" w:cs="Arial"/>
          <w:b/>
          <w:sz w:val="28"/>
          <w:szCs w:val="28"/>
          <w:lang w:val="en-US"/>
        </w:rPr>
        <w:t>2.88</w:t>
      </w:r>
      <w:proofErr w:type="gramEnd"/>
      <w:r w:rsidR="007A41DE" w:rsidRPr="00B976DE">
        <w:rPr>
          <w:rFonts w:ascii="Bradley Hand ITC" w:hAnsi="Bradley Hand ITC" w:cs="Arial"/>
          <w:b/>
          <w:sz w:val="28"/>
          <w:szCs w:val="28"/>
          <w:lang w:val="en-US"/>
        </w:rPr>
        <w:t xml:space="preserve"> </w:t>
      </w:r>
      <w:r w:rsidRPr="00B976DE">
        <w:rPr>
          <w:rFonts w:ascii="Bradley Hand ITC" w:hAnsi="Bradley Hand ITC" w:cs="Arial"/>
          <w:b/>
          <w:sz w:val="28"/>
          <w:szCs w:val="28"/>
          <w:lang w:val="en-US"/>
        </w:rPr>
        <w:t>g</w:t>
      </w:r>
    </w:p>
    <w:p w:rsidR="00AA35A3" w:rsidRDefault="005F5A80" w:rsidP="00B976DE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  <w:bookmarkStart w:id="0" w:name="_GoBack"/>
      <w:bookmarkEnd w:id="0"/>
    </w:p>
    <w:sectPr w:rsidR="00AA35A3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E6" w:rsidRDefault="00483FE6">
      <w:pPr>
        <w:spacing w:after="0" w:line="240" w:lineRule="auto"/>
      </w:pPr>
      <w:r>
        <w:separator/>
      </w:r>
    </w:p>
  </w:endnote>
  <w:endnote w:type="continuationSeparator" w:id="0">
    <w:p w:rsidR="00483FE6" w:rsidRDefault="0048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E6" w:rsidRDefault="00483FE6">
      <w:pPr>
        <w:spacing w:after="0" w:line="240" w:lineRule="auto"/>
      </w:pPr>
      <w:r>
        <w:separator/>
      </w:r>
    </w:p>
  </w:footnote>
  <w:footnote w:type="continuationSeparator" w:id="0">
    <w:p w:rsidR="00483FE6" w:rsidRDefault="0048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E65"/>
    <w:multiLevelType w:val="hybridMultilevel"/>
    <w:tmpl w:val="CC96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1259F"/>
    <w:multiLevelType w:val="hybridMultilevel"/>
    <w:tmpl w:val="E6E4462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E5"/>
    <w:rsid w:val="00190AE5"/>
    <w:rsid w:val="00483FE6"/>
    <w:rsid w:val="005F5A80"/>
    <w:rsid w:val="007A41DE"/>
    <w:rsid w:val="00AA35A3"/>
    <w:rsid w:val="00B3486F"/>
    <w:rsid w:val="00B976DE"/>
    <w:rsid w:val="00E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Gleed Girls' CAL &amp; Technology College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BakerS</dc:creator>
  <dc:description>Created by the \'abHTML to RTF .Net\'bb 5.8.2.9</dc:description>
  <cp:lastModifiedBy>hind j</cp:lastModifiedBy>
  <cp:revision>2</cp:revision>
  <dcterms:created xsi:type="dcterms:W3CDTF">2019-03-09T16:13:00Z</dcterms:created>
  <dcterms:modified xsi:type="dcterms:W3CDTF">2019-03-09T16:13:00Z</dcterms:modified>
</cp:coreProperties>
</file>